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B220D" w14:textId="748D5FDE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 w:rsidRPr="00A3460A">
        <w:rPr>
          <w:rFonts w:cs="Arial"/>
          <w:bCs/>
          <w:sz w:val="22"/>
        </w:rPr>
        <w:t>3GPP TSG SA WG3 (Security) Meeting #</w:t>
      </w:r>
      <w:r w:rsidR="007322CA">
        <w:rPr>
          <w:rFonts w:cs="Arial"/>
          <w:bCs/>
          <w:sz w:val="22"/>
        </w:rPr>
        <w:t>91</w:t>
      </w:r>
      <w:r>
        <w:rPr>
          <w:rFonts w:cs="Arial"/>
          <w:bCs/>
          <w:sz w:val="22"/>
        </w:rPr>
        <w:tab/>
      </w:r>
      <w:r w:rsidR="008D3AF8" w:rsidRPr="008D3AF8">
        <w:rPr>
          <w:rFonts w:cs="Arial"/>
          <w:bCs/>
          <w:sz w:val="22"/>
        </w:rPr>
        <w:t>S3-181128</w:t>
      </w:r>
    </w:p>
    <w:p w14:paraId="51FEC33D" w14:textId="6B6159C7" w:rsidR="00F36033" w:rsidRDefault="007322CA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16 - 20</w:t>
      </w:r>
      <w:r w:rsidR="008A2A8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April</w:t>
      </w:r>
      <w:r w:rsidR="008A2A8B" w:rsidRPr="00A3460A">
        <w:rPr>
          <w:rFonts w:cs="Arial"/>
          <w:bCs/>
          <w:sz w:val="22"/>
        </w:rPr>
        <w:t xml:space="preserve"> 201</w:t>
      </w:r>
      <w:r w:rsidR="000437D1">
        <w:rPr>
          <w:rFonts w:cs="Arial"/>
          <w:bCs/>
          <w:sz w:val="22"/>
        </w:rPr>
        <w:t>8</w:t>
      </w:r>
      <w:r w:rsidR="008A2A8B"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Belgrade RS</w:t>
      </w:r>
      <w:r w:rsidR="000437D1">
        <w:rPr>
          <w:rFonts w:cs="Arial"/>
          <w:bCs/>
          <w:sz w:val="22"/>
        </w:rPr>
        <w:t xml:space="preserve">  </w:t>
      </w:r>
      <w:r w:rsidR="000437D1">
        <w:rPr>
          <w:rFonts w:cs="Arial"/>
          <w:bCs/>
          <w:sz w:val="22"/>
        </w:rPr>
        <w:tab/>
      </w:r>
      <w:r w:rsidR="008A2A8B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375839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>
        <w:rPr>
          <w:rFonts w:ascii="Arial" w:eastAsia="MS Mincho" w:hAnsi="Arial"/>
          <w:b/>
          <w:lang w:eastAsia="ja-JP"/>
        </w:rPr>
        <w:t>6.6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9A415F3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7322CA">
        <w:rPr>
          <w:rFonts w:ascii="Arial" w:eastAsia="MS Mincho" w:hAnsi="Arial"/>
          <w:i/>
          <w:lang w:eastAsia="ja-JP"/>
        </w:rPr>
        <w:t>April</w:t>
      </w:r>
      <w:r w:rsidR="000437D1">
        <w:rPr>
          <w:rFonts w:ascii="Arial" w:eastAsia="MS Mincho" w:hAnsi="Arial"/>
          <w:i/>
          <w:lang w:eastAsia="ja-JP"/>
        </w:rPr>
        <w:t xml:space="preserve"> 2018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2DF6CB51" w14:textId="71DA2DA9" w:rsidR="002E7ACE" w:rsidRDefault="00A10BDD" w:rsidP="00D66400">
      <w:pPr>
        <w:numPr>
          <w:ilvl w:val="1"/>
          <w:numId w:val="30"/>
        </w:numPr>
      </w:pPr>
      <w:r>
        <w:t>none</w:t>
      </w:r>
    </w:p>
    <w:p w14:paraId="0F18A1D7" w14:textId="06C00BCE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</w:t>
      </w:r>
      <w:r w:rsidR="002810AD">
        <w:t>mostly</w:t>
      </w:r>
      <w:r w:rsidR="00A10BDD">
        <w:t xml:space="preserve"> </w:t>
      </w:r>
      <w:r w:rsidR="00FE7507">
        <w:t xml:space="preserve">incremental </w:t>
      </w:r>
      <w:r w:rsidR="00A10BDD">
        <w:t>changes fr</w:t>
      </w:r>
      <w:r w:rsidR="00E33F53">
        <w:t>om the status reported at SA3#90</w:t>
      </w:r>
      <w:r w:rsidR="00A10BDD">
        <w:t>)</w:t>
      </w:r>
    </w:p>
    <w:p w14:paraId="3C6D279A" w14:textId="5A2D3970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bookmarkStart w:id="1" w:name="_Toc346872290"/>
      <w:r w:rsidRPr="002810AD">
        <w:rPr>
          <w:bCs/>
          <w:lang w:val="en-US"/>
        </w:rPr>
        <w:t xml:space="preserve">TCG Device Identifier Composition Engine </w:t>
      </w:r>
      <w:r w:rsidRPr="002810AD">
        <w:rPr>
          <w:lang w:val="en-US"/>
        </w:rPr>
        <w:t xml:space="preserve">– published </w:t>
      </w:r>
      <w:r>
        <w:rPr>
          <w:bCs/>
          <w:lang w:val="en-US"/>
        </w:rPr>
        <w:t>March 2018</w:t>
      </w:r>
    </w:p>
    <w:p w14:paraId="406A7F5A" w14:textId="6C375E71" w:rsidR="002810AD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SNMP MIB for TPM-based Attestation – </w:t>
      </w:r>
      <w:r w:rsidRPr="002810AD">
        <w:rPr>
          <w:lang w:val="en-US"/>
        </w:rPr>
        <w:t xml:space="preserve">public review </w:t>
      </w:r>
      <w:r>
        <w:rPr>
          <w:bCs/>
          <w:lang w:val="en-US"/>
        </w:rPr>
        <w:t>April 2018</w:t>
      </w:r>
    </w:p>
    <w:p w14:paraId="42951723" w14:textId="77777777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PC Client Platform Reset Attack Mitigation v1.1 – </w:t>
      </w:r>
      <w:r w:rsidRPr="002810AD">
        <w:rPr>
          <w:lang w:val="en-US"/>
        </w:rPr>
        <w:t xml:space="preserve">public review </w:t>
      </w:r>
      <w:r w:rsidRPr="002810AD">
        <w:rPr>
          <w:bCs/>
          <w:lang w:val="en-US"/>
        </w:rPr>
        <w:t>March 2018</w:t>
      </w:r>
    </w:p>
    <w:p w14:paraId="6CA56B89" w14:textId="77777777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Protection Profile PC Client Specific TPM v1.1 – </w:t>
      </w:r>
      <w:r w:rsidRPr="002810AD">
        <w:rPr>
          <w:lang w:val="en-US"/>
        </w:rPr>
        <w:t xml:space="preserve">public review </w:t>
      </w:r>
      <w:r w:rsidRPr="002810AD">
        <w:rPr>
          <w:bCs/>
          <w:lang w:val="en-US"/>
        </w:rPr>
        <w:t>March 2018</w:t>
      </w:r>
    </w:p>
    <w:p w14:paraId="211B4E19" w14:textId="17179CDD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Guidance for Securing Network Equipment </w:t>
      </w:r>
      <w:r w:rsidRPr="002810AD">
        <w:rPr>
          <w:lang w:val="en-US"/>
        </w:rPr>
        <w:t xml:space="preserve">– published </w:t>
      </w:r>
      <w:r>
        <w:rPr>
          <w:bCs/>
          <w:lang w:val="en-US"/>
        </w:rPr>
        <w:t>January 2018</w:t>
      </w:r>
    </w:p>
    <w:p w14:paraId="2F8FDB24" w14:textId="5B615919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Trusted Mobility Solutions Use Cases v2 – </w:t>
      </w:r>
      <w:r w:rsidRPr="002810AD">
        <w:rPr>
          <w:lang w:val="en-US"/>
        </w:rPr>
        <w:t xml:space="preserve">public review </w:t>
      </w:r>
      <w:r>
        <w:rPr>
          <w:bCs/>
          <w:lang w:val="en-US"/>
        </w:rPr>
        <w:t>January 2018</w:t>
      </w:r>
    </w:p>
    <w:p w14:paraId="3CD6C78C" w14:textId="3F7860B4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Trusted Software Stack (TSS) specs – </w:t>
      </w:r>
      <w:r w:rsidRPr="002810AD">
        <w:rPr>
          <w:lang w:val="en-US"/>
        </w:rPr>
        <w:t xml:space="preserve">public review </w:t>
      </w:r>
      <w:r>
        <w:rPr>
          <w:bCs/>
          <w:lang w:val="en-US"/>
        </w:rPr>
        <w:t>January 2018</w:t>
      </w:r>
    </w:p>
    <w:p w14:paraId="16B22D0A" w14:textId="77777777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TPM 2.0 Automotive Thin Profile v1.1 – </w:t>
      </w:r>
      <w:r w:rsidRPr="002810AD">
        <w:rPr>
          <w:lang w:val="en-US"/>
        </w:rPr>
        <w:t>public review</w:t>
      </w:r>
      <w:r w:rsidRPr="002810AD">
        <w:rPr>
          <w:bCs/>
          <w:lang w:val="en-US"/>
        </w:rPr>
        <w:t xml:space="preserve"> January 2018</w:t>
      </w:r>
    </w:p>
    <w:p w14:paraId="4C7690AE" w14:textId="77777777" w:rsidR="006A793A" w:rsidRPr="002810AD" w:rsidRDefault="002810AD" w:rsidP="002810AD">
      <w:pPr>
        <w:numPr>
          <w:ilvl w:val="0"/>
          <w:numId w:val="35"/>
        </w:numPr>
        <w:rPr>
          <w:lang w:val="en-US"/>
        </w:rPr>
      </w:pPr>
      <w:r w:rsidRPr="002810AD">
        <w:rPr>
          <w:bCs/>
          <w:lang w:val="en-US"/>
        </w:rPr>
        <w:t xml:space="preserve">TCG Storage Interface Interactions (SIIS) – </w:t>
      </w:r>
      <w:r w:rsidRPr="002810AD">
        <w:rPr>
          <w:lang w:val="en-US"/>
        </w:rPr>
        <w:t xml:space="preserve">public review </w:t>
      </w:r>
      <w:r w:rsidRPr="002810AD">
        <w:rPr>
          <w:bCs/>
          <w:lang w:val="en-US"/>
        </w:rPr>
        <w:t>January 2018</w:t>
      </w: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2470F853" w14:textId="16EACEF1" w:rsidR="00D66400" w:rsidRDefault="00D66400" w:rsidP="002E7ACE">
      <w:pPr>
        <w:ind w:firstLine="270"/>
      </w:pPr>
      <w:r w:rsidRPr="00D66400">
        <w:t>TCG Members Meeting in San Diego, CA – 18-22 June 2018</w:t>
      </w:r>
    </w:p>
    <w:p w14:paraId="4911A7DA" w14:textId="622C813A" w:rsidR="007322CA" w:rsidRDefault="007322CA" w:rsidP="007322CA">
      <w:pPr>
        <w:ind w:firstLine="270"/>
      </w:pPr>
      <w:r w:rsidRPr="00D66400">
        <w:t xml:space="preserve">TCG Members Meeting in </w:t>
      </w:r>
      <w:r>
        <w:t>Lisbon, PT</w:t>
      </w:r>
      <w:r w:rsidRPr="00D66400">
        <w:t xml:space="preserve"> –</w:t>
      </w:r>
      <w:r>
        <w:t xml:space="preserve"> </w:t>
      </w:r>
      <w:r w:rsidRPr="007322CA">
        <w:t>15-18</w:t>
      </w:r>
      <w:r>
        <w:t xml:space="preserve"> </w:t>
      </w:r>
      <w:r w:rsidRPr="007322CA">
        <w:t>October 2018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lastRenderedPageBreak/>
        <w:t>Conclusion</w:t>
      </w:r>
    </w:p>
    <w:p w14:paraId="5C0F5418" w14:textId="271A7823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7322CA">
        <w:rPr>
          <w:rFonts w:cs="Arial"/>
          <w:color w:val="000000"/>
          <w:shd w:val="clear" w:color="auto" w:fill="FFFFFF"/>
        </w:rPr>
        <w:t>SA3#91</w:t>
      </w:r>
      <w:r w:rsidR="00B239E1">
        <w:t xml:space="preserve"> meeting report</w:t>
      </w:r>
      <w:r w:rsidR="00F60660">
        <w:t>.</w:t>
      </w:r>
    </w:p>
    <w:p w14:paraId="5319F103" w14:textId="7AEF4EAC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4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0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3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"/>
  </w:num>
  <w:num w:numId="8">
    <w:abstractNumId w:val="27"/>
  </w:num>
  <w:num w:numId="9">
    <w:abstractNumId w:val="14"/>
  </w:num>
  <w:num w:numId="10">
    <w:abstractNumId w:val="7"/>
  </w:num>
  <w:num w:numId="11">
    <w:abstractNumId w:val="30"/>
  </w:num>
  <w:num w:numId="12">
    <w:abstractNumId w:val="15"/>
  </w:num>
  <w:num w:numId="13">
    <w:abstractNumId w:val="33"/>
  </w:num>
  <w:num w:numId="14">
    <w:abstractNumId w:val="17"/>
  </w:num>
  <w:num w:numId="15">
    <w:abstractNumId w:val="24"/>
  </w:num>
  <w:num w:numId="16">
    <w:abstractNumId w:val="0"/>
  </w:num>
  <w:num w:numId="17">
    <w:abstractNumId w:val="8"/>
  </w:num>
  <w:num w:numId="18">
    <w:abstractNumId w:val="22"/>
  </w:num>
  <w:num w:numId="19">
    <w:abstractNumId w:val="29"/>
  </w:num>
  <w:num w:numId="20">
    <w:abstractNumId w:val="20"/>
  </w:num>
  <w:num w:numId="21">
    <w:abstractNumId w:val="28"/>
  </w:num>
  <w:num w:numId="22">
    <w:abstractNumId w:val="25"/>
  </w:num>
  <w:num w:numId="23">
    <w:abstractNumId w:val="26"/>
  </w:num>
  <w:num w:numId="24">
    <w:abstractNumId w:val="18"/>
  </w:num>
  <w:num w:numId="25">
    <w:abstractNumId w:val="31"/>
  </w:num>
  <w:num w:numId="26">
    <w:abstractNumId w:val="32"/>
  </w:num>
  <w:num w:numId="27">
    <w:abstractNumId w:val="16"/>
  </w:num>
  <w:num w:numId="28">
    <w:abstractNumId w:val="11"/>
  </w:num>
  <w:num w:numId="29">
    <w:abstractNumId w:val="10"/>
  </w:num>
  <w:num w:numId="30">
    <w:abstractNumId w:val="4"/>
  </w:num>
  <w:num w:numId="31">
    <w:abstractNumId w:val="1"/>
  </w:num>
  <w:num w:numId="32">
    <w:abstractNumId w:val="5"/>
  </w:num>
  <w:num w:numId="33">
    <w:abstractNumId w:val="9"/>
  </w:num>
  <w:num w:numId="34">
    <w:abstractNumId w:val="1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KkFAOUHevA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30A13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EFA"/>
    <w:rsid w:val="006F2226"/>
    <w:rsid w:val="006F36A1"/>
    <w:rsid w:val="006F5940"/>
    <w:rsid w:val="007042E6"/>
    <w:rsid w:val="0071293A"/>
    <w:rsid w:val="00715930"/>
    <w:rsid w:val="007313DF"/>
    <w:rsid w:val="007322CA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259B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33F53"/>
    <w:rsid w:val="00E374DE"/>
    <w:rsid w:val="00E745D9"/>
    <w:rsid w:val="00E77E28"/>
    <w:rsid w:val="00E83621"/>
    <w:rsid w:val="00E9446D"/>
    <w:rsid w:val="00E9748F"/>
    <w:rsid w:val="00EB01F2"/>
    <w:rsid w:val="00EB1E95"/>
    <w:rsid w:val="00EC458C"/>
    <w:rsid w:val="00ED4855"/>
    <w:rsid w:val="00ED5882"/>
    <w:rsid w:val="00ED6D42"/>
    <w:rsid w:val="00ED77D5"/>
    <w:rsid w:val="00EF0D86"/>
    <w:rsid w:val="00EF1D56"/>
    <w:rsid w:val="00F16DCA"/>
    <w:rsid w:val="00F23DD7"/>
    <w:rsid w:val="00F36033"/>
    <w:rsid w:val="00F50BC2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1a6b509d-2589-4a83-a0a0-28d3825bdbf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cp:lastModifiedBy>Brusilovsky, Alec</cp:lastModifiedBy>
  <cp:revision>2</cp:revision>
  <dcterms:created xsi:type="dcterms:W3CDTF">2018-04-05T12:48:00Z</dcterms:created>
  <dcterms:modified xsi:type="dcterms:W3CDTF">2018-04-05T12:48:00Z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0x0101040062DBDAD32325034DAA9E2784AB638866</vt:lpwstr>
  </property>
  <property fmtid="{D5CDD505-2E9C-101B-9397-08002B2CF9AE}" pid="3" name="ContentType">
    <vt:lpwstr>Document</vt:lpwstr>
  </property>
</Properties>
</file>